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EA5" w14:textId="77777777" w:rsidR="00A75D4C" w:rsidRDefault="00A75D4C">
      <w:pPr>
        <w:spacing w:after="0" w:line="240" w:lineRule="auto"/>
        <w:rPr>
          <w:rFonts w:ascii="Tahoma" w:eastAsia="Times New Roman" w:hAnsi="Tahoma" w:cs="Tahoma"/>
          <w:b/>
          <w:bCs/>
          <w:szCs w:val="20"/>
          <w:u w:val="single"/>
          <w:lang w:eastAsia="it-IT"/>
        </w:rPr>
      </w:pPr>
    </w:p>
    <w:p w14:paraId="25AD7E9D" w14:textId="77777777" w:rsidR="00A75D4C" w:rsidRDefault="002624D2">
      <w:pPr>
        <w:spacing w:after="0" w:line="240" w:lineRule="auto"/>
        <w:rPr>
          <w:rFonts w:ascii="Tahoma" w:eastAsia="Times New Roman" w:hAnsi="Tahoma" w:cs="Tahoma"/>
          <w:b/>
          <w:bCs/>
          <w:szCs w:val="20"/>
          <w:u w:val="single"/>
          <w:lang w:eastAsia="it-IT"/>
        </w:rPr>
      </w:pPr>
      <w:r>
        <w:rPr>
          <w:rFonts w:ascii="Tahoma" w:eastAsia="Times New Roman" w:hAnsi="Tahoma" w:cs="Tahoma"/>
          <w:b/>
          <w:bCs/>
          <w:szCs w:val="20"/>
          <w:u w:val="single"/>
          <w:lang w:eastAsia="it-IT"/>
        </w:rPr>
        <w:t xml:space="preserve">VERBALE DI RIUNIONE DEL CONSIGLIO DIRETTIVO N. </w:t>
      </w:r>
      <w:r w:rsidRPr="00340225">
        <w:rPr>
          <w:rFonts w:ascii="Tahoma" w:eastAsia="Times New Roman" w:hAnsi="Tahoma" w:cs="Tahoma"/>
          <w:b/>
          <w:bCs/>
          <w:szCs w:val="20"/>
          <w:u w:val="single"/>
          <w:lang w:eastAsia="it-IT"/>
        </w:rPr>
        <w:t>35</w:t>
      </w:r>
    </w:p>
    <w:p w14:paraId="0BDF2262" w14:textId="77777777" w:rsidR="00A75D4C" w:rsidRDefault="002624D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0A36B8CF" w14:textId="77777777" w:rsidR="00A75D4C" w:rsidRDefault="00A75D4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05CA14E" w14:textId="77777777" w:rsidR="00A75D4C" w:rsidRDefault="002624D2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L'anno </w:t>
      </w:r>
      <w:r>
        <w:rPr>
          <w:rFonts w:ascii="Tahoma" w:eastAsia="Times New Roman" w:hAnsi="Tahoma" w:cs="Tahoma"/>
          <w:b/>
          <w:lang w:eastAsia="it-IT"/>
        </w:rPr>
        <w:t xml:space="preserve">2022 </w:t>
      </w:r>
      <w:r>
        <w:rPr>
          <w:rFonts w:ascii="Tahoma" w:eastAsia="Times New Roman" w:hAnsi="Tahoma" w:cs="Tahoma"/>
          <w:lang w:eastAsia="it-IT"/>
        </w:rPr>
        <w:t xml:space="preserve">il </w:t>
      </w:r>
      <w:r>
        <w:rPr>
          <w:rFonts w:ascii="Tahoma" w:eastAsia="Times New Roman" w:hAnsi="Tahoma" w:cs="Tahoma"/>
          <w:b/>
          <w:lang w:eastAsia="it-IT"/>
        </w:rPr>
        <w:t>16 marzo alle ore 21,00</w:t>
      </w:r>
      <w:r>
        <w:rPr>
          <w:rFonts w:ascii="Tahoma" w:eastAsia="Times New Roman" w:hAnsi="Tahoma" w:cs="Tahoma"/>
          <w:lang w:eastAsia="it-IT"/>
        </w:rPr>
        <w:t xml:space="preserve"> si è riunito il Consiglio Direttivo della Associazione Manzoni People. La riunione, data l’emergenza sanitaria in corso si è svolto all’aperto presso il Parco del Valentino. </w:t>
      </w:r>
    </w:p>
    <w:p w14:paraId="2CA531D0" w14:textId="77777777" w:rsidR="00A75D4C" w:rsidRDefault="002624D2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Il Direttivo è riunito per discutere e deliberare sul seguente</w:t>
      </w:r>
    </w:p>
    <w:p w14:paraId="5874B16F" w14:textId="77777777" w:rsidR="00A75D4C" w:rsidRDefault="002624D2">
      <w:pPr>
        <w:spacing w:before="240" w:line="240" w:lineRule="auto"/>
        <w:rPr>
          <w:rFonts w:ascii="Tahoma" w:eastAsia="Times New Roman" w:hAnsi="Tahoma" w:cs="Tahoma"/>
          <w:b/>
          <w:lang w:eastAsia="it-IT"/>
        </w:rPr>
      </w:pPr>
      <w:r>
        <w:rPr>
          <w:rFonts w:ascii="Tahoma" w:eastAsia="Times New Roman" w:hAnsi="Tahoma" w:cs="Tahoma"/>
          <w:b/>
          <w:lang w:eastAsia="it-IT"/>
        </w:rPr>
        <w:t>ORDINE DEL GIORNO</w:t>
      </w:r>
    </w:p>
    <w:p w14:paraId="0FC7C3FF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Approvazione verbale </w:t>
      </w:r>
    </w:p>
    <w:p w14:paraId="7DB6CADA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Assemblea e Rinnovo cariche sociali </w:t>
      </w:r>
    </w:p>
    <w:p w14:paraId="6890F664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Manifestazioni per la pace </w:t>
      </w:r>
    </w:p>
    <w:p w14:paraId="1C495B6F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Progetto IDEA </w:t>
      </w:r>
    </w:p>
    <w:p w14:paraId="45456387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Festival sostenibilità 2022 e spin off primavera </w:t>
      </w:r>
    </w:p>
    <w:p w14:paraId="12080059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Collaborazione con Gelateria Ottimo</w:t>
      </w:r>
    </w:p>
    <w:p w14:paraId="580202B0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Incontri dott.ssa Piccolo</w:t>
      </w:r>
    </w:p>
    <w:p w14:paraId="602E0828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Biblioteca</w:t>
      </w:r>
    </w:p>
    <w:p w14:paraId="60FBC7C9" w14:textId="77777777" w:rsidR="00A75D4C" w:rsidRDefault="002624D2">
      <w:pPr>
        <w:pStyle w:val="ListParagraph"/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Varie (torneo bambini, libri c</w:t>
      </w:r>
      <w:r>
        <w:rPr>
          <w:rFonts w:ascii="Tahoma" w:eastAsia="Times New Roman" w:hAnsi="Tahoma" w:cs="Tahoma"/>
          <w:lang w:eastAsia="it-IT"/>
        </w:rPr>
        <w:t>ooperativa letteraria, richiesta materna)</w:t>
      </w:r>
    </w:p>
    <w:p w14:paraId="362C6162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Assume la presidenza della riunione il Presidente del Consiglio Direttivo Sig Roberto Esposito, il quale chiama a fungere da segretario, con il consenso dei presenti, la sig.ra Elena Carli.</w:t>
      </w:r>
    </w:p>
    <w:p w14:paraId="5FA0ADA3" w14:textId="77777777" w:rsidR="00A75D4C" w:rsidRDefault="002624D2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</w:t>
      </w:r>
      <w:r>
        <w:rPr>
          <w:rFonts w:ascii="Tahoma" w:hAnsi="Tahoma" w:cs="Tahoma"/>
          <w:sz w:val="22"/>
          <w:szCs w:val="22"/>
        </w:rPr>
        <w:t>Presidente, dopo aver constatato:</w:t>
      </w:r>
    </w:p>
    <w:p w14:paraId="32323988" w14:textId="77777777" w:rsidR="00A75D4C" w:rsidRDefault="002624D2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la presenza del Consiglio Direttivo nelle persone del Presidente, dei Signori Consiglieri Elena Carli, Elena Carpignano, Laura Sciolla, Silvia Maero, Domenico Usai, Mauro Francavilla, Mauro Chiarle, Stefano Andrigo; </w:t>
      </w:r>
    </w:p>
    <w:p w14:paraId="4BD5DEC9" w14:textId="77777777" w:rsidR="00A75D4C" w:rsidRDefault="002624D2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assenti giustificati tutti gli altr</w:t>
      </w:r>
      <w:r>
        <w:rPr>
          <w:rFonts w:ascii="Tahoma" w:hAnsi="Tahoma" w:cs="Tahoma"/>
          <w:sz w:val="22"/>
          <w:szCs w:val="22"/>
        </w:rPr>
        <w:t xml:space="preserve">i. </w:t>
      </w:r>
    </w:p>
    <w:p w14:paraId="66D0B0B0" w14:textId="77777777" w:rsidR="00A75D4C" w:rsidRDefault="002624D2">
      <w:pPr>
        <w:pStyle w:val="paragraph"/>
        <w:spacing w:beforeAutospacing="0" w:after="0" w:afterAutospacing="0"/>
        <w:textAlignment w:val="baseline"/>
      </w:pPr>
      <w:r>
        <w:rPr>
          <w:rFonts w:ascii="Tahoma" w:hAnsi="Tahoma" w:cs="Tahoma"/>
          <w:sz w:val="22"/>
          <w:szCs w:val="22"/>
        </w:rPr>
        <w:t xml:space="preserve">- partecipano Donatella Bosco, Mirjam Struppek. </w:t>
      </w:r>
    </w:p>
    <w:p w14:paraId="6F1750D0" w14:textId="77777777" w:rsidR="00A75D4C" w:rsidRDefault="00A75D4C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14:paraId="6C842595" w14:textId="77777777" w:rsidR="00A75D4C" w:rsidRDefault="00262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RICORDATO</w:t>
      </w:r>
    </w:p>
    <w:p w14:paraId="24A2C63B" w14:textId="77777777" w:rsidR="00A75D4C" w:rsidRDefault="002624D2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l'ordine del giorno è da tutti i presenti conosciuto ed accettato, rimossa ogni eccezione o riserva;</w:t>
      </w:r>
    </w:p>
    <w:p w14:paraId="139B9E14" w14:textId="77777777" w:rsidR="00A75D4C" w:rsidRDefault="00A75D4C">
      <w:pPr>
        <w:spacing w:after="0" w:line="240" w:lineRule="auto"/>
        <w:rPr>
          <w:rFonts w:ascii="Tahoma" w:hAnsi="Tahoma" w:cs="Tahoma"/>
          <w:b/>
        </w:rPr>
      </w:pPr>
    </w:p>
    <w:p w14:paraId="540C142B" w14:textId="77777777" w:rsidR="00A75D4C" w:rsidRDefault="002624D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6E6EAA95" w14:textId="77777777" w:rsidR="00A75D4C" w:rsidRDefault="002624D2">
      <w:pPr>
        <w:pStyle w:val="paragraph"/>
        <w:spacing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riunione validamente costituita ed atta a deliberare.</w:t>
      </w:r>
    </w:p>
    <w:p w14:paraId="269304BA" w14:textId="77777777" w:rsidR="00A75D4C" w:rsidRDefault="00A75D4C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71290AF1" w14:textId="77777777" w:rsidR="00A75D4C" w:rsidRDefault="002624D2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apre la discussi</w:t>
      </w:r>
      <w:r>
        <w:rPr>
          <w:rFonts w:ascii="Tahoma" w:eastAsia="Times New Roman" w:hAnsi="Tahoma" w:cs="Tahoma"/>
          <w:lang w:eastAsia="it-IT"/>
        </w:rPr>
        <w:t>one sui punti all’ordine del giorno.</w:t>
      </w:r>
    </w:p>
    <w:p w14:paraId="4E95A24E" w14:textId="77777777" w:rsidR="00A75D4C" w:rsidRDefault="00A75D4C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5D8073C2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 – Approvazione ultimo verbale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Tahoma" w:eastAsia="Times New Roman" w:hAnsi="Tahoma" w:cs="Tahoma"/>
          <w:lang w:eastAsia="it-IT"/>
        </w:rPr>
        <w:t>Approviamo</w:t>
      </w:r>
      <w:r>
        <w:rPr>
          <w:rFonts w:ascii="Tahoma" w:eastAsia="Times New Roman" w:hAnsi="Tahoma" w:cs="Tahoma"/>
          <w:lang w:eastAsia="it-IT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 – Assemblea e Rinnovo cariche sociali </w:t>
      </w:r>
    </w:p>
    <w:p w14:paraId="23E5C91F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apre la discussione su come rinnovare le cariche sociali, preso atto dell’indisponibilità di alcuni attuali consiglieri a prosegui</w:t>
      </w:r>
      <w:r>
        <w:rPr>
          <w:rFonts w:ascii="Tahoma" w:eastAsia="Times New Roman" w:hAnsi="Tahoma" w:cs="Tahoma"/>
          <w:lang w:eastAsia="it-IT"/>
        </w:rPr>
        <w:t xml:space="preserve">re. Appare necessario intercettare nuove disponibilità e avvicinare altri genitori all’associazione. Si discute sulla possibilità o meno di mantenere aperta l’associazione.  </w:t>
      </w:r>
    </w:p>
    <w:p w14:paraId="41617677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lastRenderedPageBreak/>
        <w:t>Dopo ampia discussione si decide di provare a organizzare per il 7 aprile p.v. un</w:t>
      </w:r>
      <w:r>
        <w:rPr>
          <w:rFonts w:ascii="Tahoma" w:eastAsia="Times New Roman" w:hAnsi="Tahoma" w:cs="Tahoma"/>
          <w:lang w:eastAsia="it-IT"/>
        </w:rPr>
        <w:t xml:space="preserve">a merenda/aperitivo volto a raccontare delle attività dell’associazione e ad attrarre nuove disponibilità. Fanno parte del gruppo di organizzazione: Laura S., Stefano A., Elena C., Mauro F. </w:t>
      </w:r>
      <w:r>
        <w:rPr>
          <w:rFonts w:ascii="Tahoma" w:eastAsia="Times New Roman" w:hAnsi="Tahoma" w:cs="Tahoma"/>
          <w:lang w:eastAsia="it-IT"/>
        </w:rPr>
        <w:br/>
        <w:t xml:space="preserve">Entro il 30 aprile si dovrà approvare il Bilancio e rinnovare le </w:t>
      </w:r>
      <w:r>
        <w:rPr>
          <w:rFonts w:ascii="Tahoma" w:eastAsia="Times New Roman" w:hAnsi="Tahoma" w:cs="Tahoma"/>
          <w:lang w:eastAsia="it-IT"/>
        </w:rPr>
        <w:t xml:space="preserve">cariche. </w:t>
      </w:r>
    </w:p>
    <w:p w14:paraId="530A82A7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3 – Manifestazioni per la pace </w:t>
      </w:r>
    </w:p>
    <w:p w14:paraId="55432F30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Si decide di organizzarsi per terminare il lavoro di allestimento dei cartelloni nello spazio esterno alla scuola, post manifestazione per la pace. Il gruppo “pace” se ne occuperà. </w:t>
      </w:r>
      <w:r>
        <w:rPr>
          <w:rFonts w:ascii="Tahoma" w:eastAsia="Times New Roman" w:hAnsi="Tahoma" w:cs="Tahoma"/>
          <w:lang w:eastAsia="it-IT"/>
        </w:rPr>
        <w:br/>
        <w:t>Rispetto alle donazioni raccolte, si decide di destinare 120 euro al Sermi</w:t>
      </w:r>
      <w:r>
        <w:rPr>
          <w:rFonts w:ascii="Tahoma" w:eastAsia="Times New Roman" w:hAnsi="Tahoma" w:cs="Tahoma"/>
          <w:lang w:eastAsia="it-IT"/>
        </w:rPr>
        <w:t xml:space="preserve">g come comunicato. </w:t>
      </w:r>
      <w:r>
        <w:rPr>
          <w:rFonts w:ascii="Tahoma" w:eastAsia="Times New Roman" w:hAnsi="Tahoma" w:cs="Tahoma"/>
          <w:lang w:eastAsia="it-IT"/>
        </w:rPr>
        <w:br/>
        <w:t xml:space="preserve">Si delibera altresì di accantonare fino a 500 euro da destinare a eventuali progetti di accoglienza che stanno nascendo in quartiere in risposta all’emergenza accoglienza profughi ucraini. </w:t>
      </w:r>
    </w:p>
    <w:p w14:paraId="0D761B35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b/>
          <w:bCs/>
          <w:lang w:eastAsia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4 – </w:t>
      </w:r>
      <w:r>
        <w:rPr>
          <w:rFonts w:ascii="Tahoma" w:eastAsia="Times New Roman" w:hAnsi="Tahoma" w:cs="Tahoma"/>
          <w:b/>
          <w:bCs/>
          <w:lang w:eastAsia="it-IT"/>
        </w:rPr>
        <w:t xml:space="preserve">Progetto IDEA </w:t>
      </w:r>
    </w:p>
    <w:p w14:paraId="06FE80C5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Il Presidente aggiorna sul </w:t>
      </w:r>
      <w:r>
        <w:rPr>
          <w:rFonts w:ascii="Tahoma" w:eastAsia="Times New Roman" w:hAnsi="Tahoma" w:cs="Tahoma"/>
          <w:lang w:eastAsia="it-IT"/>
        </w:rPr>
        <w:t xml:space="preserve">progetto. Per il momento, non potendo nessun consigliere presenziare alle riunioni previste, si darà un rimando via mail su disponibilità future. </w:t>
      </w:r>
    </w:p>
    <w:p w14:paraId="6C9EC81A" w14:textId="77777777" w:rsidR="00A75D4C" w:rsidRDefault="00A75D4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26F72AD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b/>
          <w:bCs/>
          <w:lang w:eastAsia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5 – </w:t>
      </w:r>
      <w:r>
        <w:rPr>
          <w:rFonts w:ascii="Tahoma" w:eastAsia="Times New Roman" w:hAnsi="Tahoma" w:cs="Tahoma"/>
          <w:b/>
          <w:bCs/>
          <w:lang w:eastAsia="it-IT"/>
        </w:rPr>
        <w:t xml:space="preserve">Festival sostenibilità 2022 e spin off primavera </w:t>
      </w:r>
    </w:p>
    <w:p w14:paraId="288F199C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Laura S. aggiorna sul post Festival sostenibilità: grazie a piccolo avanzo, è stato possibile organizzare una nuova 2 giorni con lab. bicicletta e apicultura. Si sta ultimando acquisto di 10 biciclette che verranno gestite dall’esercizio commerciale Bicier</w:t>
      </w:r>
      <w:r>
        <w:rPr>
          <w:rFonts w:ascii="Tahoma" w:eastAsia="Times New Roman" w:hAnsi="Tahoma" w:cs="Tahoma"/>
          <w:lang w:eastAsia="it-IT"/>
        </w:rPr>
        <w:t xml:space="preserve">in. Le bici potranno essere utilizzate da ass. del quartiere quali Nadi, Asai e Oratorio. Si sta procedendo a definire lettera di uso e scarico. Silvia M. sentirà Laura Z. a riguardo. </w:t>
      </w:r>
    </w:p>
    <w:p w14:paraId="14D64972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Per pensare a una eventuale seconda edizione è necessario raccogliere r</w:t>
      </w:r>
      <w:r>
        <w:rPr>
          <w:rFonts w:ascii="Tahoma" w:eastAsia="Times New Roman" w:hAnsi="Tahoma" w:cs="Tahoma"/>
          <w:lang w:eastAsia="it-IT"/>
        </w:rPr>
        <w:t xml:space="preserve">isorse: l’azienda di Marco Martellacci ha dato disponibilità a una sponsorizzazione pari a 3mila euro. Si può pensare di avanzare richiesta a Compagnia di San Paolo, per un mini grant. </w:t>
      </w:r>
      <w:r>
        <w:rPr>
          <w:rFonts w:ascii="Tahoma" w:eastAsia="Times New Roman" w:hAnsi="Tahoma" w:cs="Tahoma"/>
          <w:lang w:eastAsia="it-IT"/>
        </w:rPr>
        <w:br/>
        <w:t>Viste le difficoltà e le poche energie che l’ass. può mettere in campo</w:t>
      </w:r>
      <w:r>
        <w:rPr>
          <w:rFonts w:ascii="Tahoma" w:eastAsia="Times New Roman" w:hAnsi="Tahoma" w:cs="Tahoma"/>
          <w:lang w:eastAsia="it-IT"/>
        </w:rPr>
        <w:t xml:space="preserve"> sull’organizzazione, si delibera di chiedere supporto logistico, amministrazione e comunicazione all’Agenzia per lo sviluppo locale. Potrebbero essere loro, se favorevoli, a presentare richiesta a Compagnia, con nostro partenariato. Laura S. sentirà Agenz</w:t>
      </w:r>
      <w:r>
        <w:rPr>
          <w:rFonts w:ascii="Tahoma" w:eastAsia="Times New Roman" w:hAnsi="Tahoma" w:cs="Tahoma"/>
          <w:lang w:eastAsia="it-IT"/>
        </w:rPr>
        <w:t xml:space="preserve">ia. </w:t>
      </w:r>
    </w:p>
    <w:p w14:paraId="7BCC50BC" w14:textId="77777777" w:rsidR="00A75D4C" w:rsidRDefault="00A75D4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8423095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eastAsia="Times New Roman" w:hAnsi="Tahoma" w:cs="Tahoma"/>
          <w:b/>
          <w:bCs/>
          <w:lang w:eastAsia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6 – </w:t>
      </w:r>
      <w:r>
        <w:rPr>
          <w:rFonts w:ascii="Tahoma" w:eastAsia="Times New Roman" w:hAnsi="Tahoma" w:cs="Tahoma"/>
          <w:b/>
          <w:bCs/>
          <w:lang w:eastAsia="it-IT"/>
        </w:rPr>
        <w:t>Collaborazione con Gelateria Ottimo</w:t>
      </w:r>
    </w:p>
    <w:p w14:paraId="4E4EC0BC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Laura S. aggiorna su possibile collaborazione con Gelateria Ottimo. Vista la loro disponibilità a collaborare su iniziative specifiche di Mp, si delibera di proporre loro di riconoscere una tantum una donazione</w:t>
      </w:r>
      <w:r>
        <w:rPr>
          <w:rFonts w:ascii="Tahoma" w:eastAsia="Times New Roman" w:hAnsi="Tahoma" w:cs="Tahoma"/>
          <w:lang w:eastAsia="it-IT"/>
        </w:rPr>
        <w:t xml:space="preserve"> a Mp a sostegno del prossimo Festival della sostenibilità.  </w:t>
      </w:r>
    </w:p>
    <w:p w14:paraId="3E44C8C2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7 – Incontri dott.ssa Piccolo</w:t>
      </w:r>
    </w:p>
    <w:p w14:paraId="6FD699DC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decide di riproporre incontri con la psicologa Piccolo sui passaggi. Elena Carli e Silvia occuperanno, come gli scorsi anni, di sentire Piccolo e organizzare l’a</w:t>
      </w:r>
      <w:r>
        <w:rPr>
          <w:rFonts w:ascii="Tahoma" w:eastAsia="Times New Roman" w:hAnsi="Tahoma" w:cs="Tahoma"/>
          <w:lang w:eastAsia="it-IT"/>
        </w:rPr>
        <w:t xml:space="preserve">ttività. </w:t>
      </w:r>
    </w:p>
    <w:p w14:paraId="16D96F88" w14:textId="77777777" w:rsidR="00A75D4C" w:rsidRDefault="00A75D4C">
      <w:pPr>
        <w:shd w:val="clear" w:color="auto" w:fill="FFFFFF"/>
        <w:spacing w:beforeAutospacing="1" w:afterAutospacing="1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E986962" w14:textId="77777777" w:rsidR="00A75D4C" w:rsidRDefault="00A75D4C">
      <w:pPr>
        <w:shd w:val="clear" w:color="auto" w:fill="FFFFFF"/>
        <w:spacing w:beforeAutospacing="1" w:afterAutospacing="1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80F9830" w14:textId="77777777" w:rsidR="00A75D4C" w:rsidRDefault="002624D2">
      <w:pPr>
        <w:shd w:val="clear" w:color="auto" w:fill="FFFFFF"/>
        <w:spacing w:beforeAutospacing="1" w:afterAutospacing="1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lastRenderedPageBreak/>
        <w:t>8 – Biblioteca</w:t>
      </w:r>
    </w:p>
    <w:p w14:paraId="794E3D21" w14:textId="77777777" w:rsidR="00A75D4C" w:rsidRDefault="002624D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Si discute sulla situazione di attuale chiusura della Biblioteca. </w:t>
      </w:r>
      <w:r>
        <w:rPr>
          <w:rFonts w:ascii="Tahoma" w:eastAsia="Times New Roman" w:hAnsi="Tahoma" w:cs="Tahoma"/>
          <w:lang w:eastAsia="it-IT"/>
        </w:rPr>
        <w:br/>
        <w:t>Dopo ampia discussione, si delibera che Manzoni People mandi una nota alla dirigente, mettendo in CC i rappresentanti del Consiglio di istituto (visto che è stato</w:t>
      </w:r>
      <w:r>
        <w:rPr>
          <w:rFonts w:ascii="Tahoma" w:eastAsia="Times New Roman" w:hAnsi="Tahoma" w:cs="Tahoma"/>
          <w:lang w:eastAsia="it-IT"/>
        </w:rPr>
        <w:t xml:space="preserve"> oggetto di discussione nell’ultimo Consiglio). Si occuperanno di predisporre la mail Laura S. con il supporto di Valentina e Donatella. </w:t>
      </w:r>
    </w:p>
    <w:p w14:paraId="498C1712" w14:textId="77777777" w:rsidR="00A75D4C" w:rsidRDefault="002624D2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lang w:eastAsia="it-IT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9- Varie e eventuali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</w:p>
    <w:p w14:paraId="1E5DDF97" w14:textId="77777777" w:rsidR="00A75D4C" w:rsidRDefault="002624D2">
      <w:pPr>
        <w:pStyle w:val="BodyText"/>
        <w:spacing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decide di riproporre torneo di calcio dei bambini, se ne occuperà Mauro C.</w:t>
      </w:r>
    </w:p>
    <w:p w14:paraId="1257535D" w14:textId="77777777" w:rsidR="00A75D4C" w:rsidRDefault="002624D2">
      <w:pPr>
        <w:pStyle w:val="BodyText"/>
        <w:spacing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È </w:t>
      </w:r>
      <w:r>
        <w:rPr>
          <w:rFonts w:ascii="Tahoma" w:eastAsia="Times New Roman" w:hAnsi="Tahoma" w:cs="Tahoma"/>
          <w:lang w:eastAsia="it-IT"/>
        </w:rPr>
        <w:t>pervenuta una richiesta di informazione di una mamma per la materna. Non essendoci nessun consigliere che può fornire tal</w:t>
      </w:r>
      <w:r>
        <w:rPr>
          <w:rFonts w:ascii="Tahoma" w:eastAsia="Times New Roman" w:hAnsi="Tahoma" w:cs="Tahoma"/>
          <w:lang w:eastAsia="it-IT"/>
        </w:rPr>
        <w:t xml:space="preserve">e informazione, si darà rimando di provare a scrivere a rappresentanti materna. </w:t>
      </w:r>
    </w:p>
    <w:p w14:paraId="3B25D068" w14:textId="77777777" w:rsidR="00A75D4C" w:rsidRDefault="002624D2">
      <w:pPr>
        <w:pStyle w:val="BodyText"/>
        <w:spacing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Stefano A. propone di provare,</w:t>
      </w:r>
      <w:r>
        <w:rPr>
          <w:rFonts w:ascii="Tahoma" w:eastAsia="Times New Roman" w:hAnsi="Tahoma" w:cs="Tahoma"/>
          <w:lang w:eastAsia="it-IT"/>
        </w:rPr>
        <w:t xml:space="preserve"> su prossima annualità, </w:t>
      </w:r>
      <w:r>
        <w:rPr>
          <w:rFonts w:ascii="Tahoma" w:eastAsia="Times New Roman" w:hAnsi="Tahoma" w:cs="Tahoma"/>
          <w:lang w:eastAsia="it-IT"/>
        </w:rPr>
        <w:t xml:space="preserve">a chiedere alla Circoscrizione disponibilità della palestra della scuola in orari serale per organizzare qualche attività sportiva tra genitori. </w:t>
      </w:r>
    </w:p>
    <w:p w14:paraId="34B8F368" w14:textId="77777777" w:rsidR="00A75D4C" w:rsidRDefault="002624D2">
      <w:pPr>
        <w:pStyle w:val="BodyText"/>
        <w:spacing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Null'altro essendovi da deliberare, e nessuno chiedendo la parola, la seduta viene sciolta alle ore 22,30 prev</w:t>
      </w:r>
      <w:r>
        <w:rPr>
          <w:rFonts w:ascii="Tahoma" w:eastAsia="Times New Roman" w:hAnsi="Tahoma" w:cs="Tahoma"/>
          <w:lang w:eastAsia="it-IT"/>
        </w:rPr>
        <w:t>ia redazione, lettura ed approvazione del presente verbale.</w:t>
      </w:r>
    </w:p>
    <w:p w14:paraId="365EBD84" w14:textId="77777777" w:rsidR="00A75D4C" w:rsidRDefault="00A75D4C">
      <w:pPr>
        <w:rPr>
          <w:rFonts w:ascii="Tahoma" w:hAnsi="Tahoma" w:cs="Tahoma"/>
        </w:rPr>
      </w:pPr>
    </w:p>
    <w:p w14:paraId="6B993789" w14:textId="77777777" w:rsidR="00A75D4C" w:rsidRDefault="00A75D4C">
      <w:pPr>
        <w:rPr>
          <w:rFonts w:ascii="Tahoma" w:hAnsi="Tahoma" w:cs="Tahoma"/>
        </w:rPr>
      </w:pPr>
    </w:p>
    <w:p w14:paraId="6FF460A7" w14:textId="77777777" w:rsidR="00A75D4C" w:rsidRDefault="002624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Il Presidente Roberto Esposito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Il Segretario Elena Carli</w:t>
      </w:r>
    </w:p>
    <w:sectPr w:rsidR="00A75D4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826" w14:textId="77777777" w:rsidR="002624D2" w:rsidRDefault="002624D2">
      <w:pPr>
        <w:spacing w:after="0" w:line="240" w:lineRule="auto"/>
      </w:pPr>
      <w:r>
        <w:separator/>
      </w:r>
    </w:p>
  </w:endnote>
  <w:endnote w:type="continuationSeparator" w:id="0">
    <w:p w14:paraId="78B84BDD" w14:textId="77777777" w:rsidR="002624D2" w:rsidRDefault="0026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86207"/>
      <w:docPartObj>
        <w:docPartGallery w:val="Page Numbers (Bottom of Page)"/>
        <w:docPartUnique/>
      </w:docPartObj>
    </w:sdtPr>
    <w:sdtEndPr/>
    <w:sdtContent>
      <w:p w14:paraId="3C66B18C" w14:textId="77777777" w:rsidR="00A75D4C" w:rsidRDefault="002624D2">
        <w:pPr>
          <w:pStyle w:val="Footer"/>
          <w:pBdr>
            <w:top w:val="single" w:sz="4" w:space="1" w:color="000000"/>
          </w:pBdr>
        </w:pPr>
        <w:r>
          <w:t>Libro Verbali del Consiglio Direttivo</w:t>
        </w:r>
        <w:r>
          <w:tab/>
        </w:r>
        <w:r>
          <w:tab/>
          <w:t xml:space="preserve">Pag.    </w:t>
        </w: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>/100</w:t>
        </w:r>
      </w:p>
    </w:sdtContent>
  </w:sdt>
  <w:p w14:paraId="4AB60D8B" w14:textId="77777777" w:rsidR="00A75D4C" w:rsidRDefault="00A7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73C3" w14:textId="77777777" w:rsidR="002624D2" w:rsidRDefault="002624D2">
      <w:pPr>
        <w:spacing w:after="0" w:line="240" w:lineRule="auto"/>
      </w:pPr>
      <w:r>
        <w:separator/>
      </w:r>
    </w:p>
  </w:footnote>
  <w:footnote w:type="continuationSeparator" w:id="0">
    <w:p w14:paraId="1F5F1C58" w14:textId="77777777" w:rsidR="002624D2" w:rsidRDefault="0026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E13E" w14:textId="77777777" w:rsidR="00A75D4C" w:rsidRDefault="002624D2">
    <w:pPr>
      <w:spacing w:after="0" w:line="240" w:lineRule="auto"/>
      <w:rPr>
        <w:rFonts w:ascii="Tahoma" w:eastAsia="Times New Roman" w:hAnsi="Tahoma" w:cs="Tahoma"/>
        <w:b/>
        <w:szCs w:val="20"/>
        <w:lang w:eastAsia="it-IT"/>
      </w:rPr>
    </w:pPr>
    <w:r>
      <w:rPr>
        <w:rFonts w:ascii="Tahoma" w:eastAsia="Times New Roman" w:hAnsi="Tahoma" w:cs="Tahoma"/>
        <w:b/>
        <w:szCs w:val="20"/>
        <w:lang w:eastAsia="it-IT"/>
      </w:rPr>
      <w:t>ASSOCIAZIONE MANZONI PEOPLE</w:t>
    </w:r>
  </w:p>
  <w:p w14:paraId="3D72D36D" w14:textId="77777777" w:rsidR="00A75D4C" w:rsidRDefault="002624D2">
    <w:pPr>
      <w:spacing w:after="0" w:line="240" w:lineRule="auto"/>
      <w:rPr>
        <w:rFonts w:ascii="Tahoma" w:eastAsia="Times New Roman" w:hAnsi="Tahoma" w:cs="Tahoma"/>
        <w:sz w:val="20"/>
        <w:szCs w:val="20"/>
        <w:lang w:eastAsia="it-IT"/>
      </w:rPr>
    </w:pPr>
    <w:r>
      <w:rPr>
        <w:rFonts w:ascii="Tahoma" w:eastAsia="Times New Roman" w:hAnsi="Tahoma" w:cs="Tahoma"/>
        <w:sz w:val="20"/>
        <w:szCs w:val="20"/>
        <w:lang w:eastAsia="it-IT"/>
      </w:rPr>
      <w:t>Iscritta presso il Registro Provinciale del Volontariato al n.162/14</w:t>
    </w:r>
  </w:p>
  <w:p w14:paraId="7925D682" w14:textId="77777777" w:rsidR="00A75D4C" w:rsidRDefault="002624D2">
    <w:pPr>
      <w:pStyle w:val="Header"/>
      <w:pBdr>
        <w:bottom w:val="single" w:sz="4" w:space="1" w:color="000000"/>
      </w:pBdr>
    </w:pPr>
    <w:r>
      <w:t xml:space="preserve">Sede </w:t>
    </w:r>
    <w:r>
      <w:t>legale: Corso Marconi, 28 – 10125 TORINO</w:t>
    </w:r>
  </w:p>
  <w:p w14:paraId="3BA3383B" w14:textId="77777777" w:rsidR="00A75D4C" w:rsidRDefault="002624D2">
    <w:pPr>
      <w:pStyle w:val="Header"/>
      <w:pBdr>
        <w:bottom w:val="single" w:sz="4" w:space="1" w:color="000000"/>
      </w:pBdr>
    </w:pPr>
    <w:r>
      <w:t>Codice fiscale 97729720017</w:t>
    </w:r>
  </w:p>
  <w:p w14:paraId="7FB104C6" w14:textId="77777777" w:rsidR="00A75D4C" w:rsidRDefault="00A75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7B42"/>
    <w:multiLevelType w:val="multilevel"/>
    <w:tmpl w:val="CCC43128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sz w:val="20"/>
      </w:rPr>
    </w:lvl>
    <w:lvl w:ilvl="1">
      <w:start w:val="5"/>
      <w:numFmt w:val="bullet"/>
      <w:pStyle w:val="Heading2"/>
      <w:lvlText w:val="-"/>
      <w:lvlJc w:val="left"/>
      <w:pPr>
        <w:tabs>
          <w:tab w:val="num" w:pos="0"/>
        </w:tabs>
        <w:ind w:left="1364" w:hanging="360"/>
      </w:pPr>
      <w:rPr>
        <w:rFonts w:ascii="Tahoma" w:eastAsiaTheme="minorHAnsi" w:hAnsi="Tahoma" w:cs="Tahoma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1F7ADD"/>
    <w:multiLevelType w:val="multilevel"/>
    <w:tmpl w:val="A3CE8962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rFonts w:ascii="Tahoma" w:eastAsiaTheme="minorHAnsi" w:hAnsi="Tahoma" w:cs="Tahom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454251396">
    <w:abstractNumId w:val="0"/>
  </w:num>
  <w:num w:numId="2" w16cid:durableId="197394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4C"/>
    <w:rsid w:val="002624D2"/>
    <w:rsid w:val="00340225"/>
    <w:rsid w:val="00A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28893"/>
  <w15:docId w15:val="{B14E0450-34EE-A947-A6DA-E5839CE3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BodyText"/>
    <w:link w:val="Heading1Char"/>
    <w:uiPriority w:val="99"/>
    <w:qFormat/>
    <w:rsid w:val="00E16F6C"/>
    <w:pPr>
      <w:keepNext/>
      <w:widowControl w:val="0"/>
      <w:numPr>
        <w:numId w:val="1"/>
      </w:numPr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kern w:val="2"/>
      <w:sz w:val="36"/>
      <w:szCs w:val="36"/>
      <w:lang w:eastAsia="hi-IN" w:bidi="hi-I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16F6C"/>
    <w:pPr>
      <w:keepNext/>
      <w:widowControl w:val="0"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Droid Sans Fallback" w:hAnsi="Liberation Sans" w:cs="FreeSans"/>
      <w:b/>
      <w:kern w:val="2"/>
      <w:sz w:val="24"/>
      <w:szCs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5B3E2E"/>
  </w:style>
  <w:style w:type="character" w:customStyle="1" w:styleId="eop">
    <w:name w:val="eop"/>
    <w:basedOn w:val="DefaultParagraphFont"/>
    <w:qFormat/>
    <w:rsid w:val="005B3E2E"/>
  </w:style>
  <w:style w:type="character" w:customStyle="1" w:styleId="spellingerror">
    <w:name w:val="spellingerror"/>
    <w:basedOn w:val="DefaultParagraphFont"/>
    <w:qFormat/>
    <w:rsid w:val="005B3E2E"/>
  </w:style>
  <w:style w:type="character" w:customStyle="1" w:styleId="Heading1Char">
    <w:name w:val="Heading 1 Char"/>
    <w:basedOn w:val="DefaultParagraphFont"/>
    <w:link w:val="Heading1"/>
    <w:uiPriority w:val="99"/>
    <w:qFormat/>
    <w:rsid w:val="00E16F6C"/>
    <w:rPr>
      <w:rFonts w:ascii="Liberation Sans" w:eastAsia="Droid Sans Fallback" w:hAnsi="Liberation Sans" w:cs="FreeSans"/>
      <w:b/>
      <w:bCs/>
      <w:kern w:val="2"/>
      <w:sz w:val="36"/>
      <w:szCs w:val="36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E16F6C"/>
    <w:rPr>
      <w:rFonts w:ascii="Liberation Sans" w:eastAsia="Droid Sans Fallback" w:hAnsi="Liberation Sans" w:cs="FreeSans"/>
      <w:b/>
      <w:kern w:val="2"/>
      <w:sz w:val="24"/>
      <w:szCs w:val="32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16F6C"/>
  </w:style>
  <w:style w:type="character" w:customStyle="1" w:styleId="HeaderChar">
    <w:name w:val="Header Char"/>
    <w:basedOn w:val="DefaultParagraphFont"/>
    <w:link w:val="Header"/>
    <w:uiPriority w:val="99"/>
    <w:qFormat/>
    <w:rsid w:val="00E16F6C"/>
  </w:style>
  <w:style w:type="character" w:customStyle="1" w:styleId="FooterChar">
    <w:name w:val="Footer Char"/>
    <w:basedOn w:val="DefaultParagraphFont"/>
    <w:link w:val="Footer"/>
    <w:uiPriority w:val="99"/>
    <w:qFormat/>
    <w:rsid w:val="00E16F6C"/>
  </w:style>
  <w:style w:type="character" w:customStyle="1" w:styleId="xapple-converted-space">
    <w:name w:val="x_apple-converted-space"/>
    <w:basedOn w:val="DefaultParagraphFont"/>
    <w:qFormat/>
    <w:rsid w:val="00211FA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D6F8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6F8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D6F8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D6F8E"/>
    <w:rPr>
      <w:b/>
      <w:bCs/>
      <w:sz w:val="20"/>
      <w:szCs w:val="20"/>
    </w:rPr>
  </w:style>
  <w:style w:type="character" w:customStyle="1" w:styleId="CollegamentoInternet">
    <w:name w:val="Collegamento Internet"/>
    <w:basedOn w:val="DefaultParagraphFont"/>
    <w:uiPriority w:val="99"/>
    <w:semiHidden/>
    <w:unhideWhenUsed/>
    <w:rsid w:val="00CA565C"/>
    <w:rPr>
      <w:color w:val="0000FF"/>
      <w:u w:val="single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16F6C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  <w:lang/>
    </w:rPr>
  </w:style>
  <w:style w:type="paragraph" w:customStyle="1" w:styleId="paragraph">
    <w:name w:val="paragraph"/>
    <w:basedOn w:val="Normal"/>
    <w:qFormat/>
    <w:rsid w:val="005B3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16F6C"/>
    <w:pPr>
      <w:ind w:left="720"/>
      <w:contextualSpacing/>
    </w:p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16F6C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6F6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xmsonormal">
    <w:name w:val="x_msonormal"/>
    <w:basedOn w:val="Normal"/>
    <w:qFormat/>
    <w:rsid w:val="001B7E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D6F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4D6F8E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D6F8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D6F8E"/>
    <w:rPr>
      <w:b/>
      <w:bCs/>
    </w:rPr>
  </w:style>
  <w:style w:type="table" w:styleId="TableGrid">
    <w:name w:val="Table Grid"/>
    <w:basedOn w:val="TableNormal"/>
    <w:uiPriority w:val="39"/>
    <w:rsid w:val="002B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1D85-C3E4-4DA2-8C68-B4257427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832</Words>
  <Characters>4747</Characters>
  <Application>Microsoft Office Word</Application>
  <DocSecurity>0</DocSecurity>
  <Lines>39</Lines>
  <Paragraphs>11</Paragraphs>
  <ScaleCrop>false</ScaleCrop>
  <Company>DFE - Università degli Studi di Torino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Boscolo</dc:creator>
  <dc:description/>
  <cp:lastModifiedBy>Roberto Esposito</cp:lastModifiedBy>
  <cp:revision>5</cp:revision>
  <dcterms:created xsi:type="dcterms:W3CDTF">2022-04-19T20:04:00Z</dcterms:created>
  <dcterms:modified xsi:type="dcterms:W3CDTF">2022-04-26T08:11:00Z</dcterms:modified>
  <dc:language>it-IT</dc:language>
</cp:coreProperties>
</file>